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2E59" w:rsidRPr="00DA2E59" w:rsidRDefault="004A6065" w:rsidP="00CF43FA">
      <w:pPr>
        <w:spacing w:line="240" w:lineRule="auto"/>
        <w:contextualSpacing/>
        <w:jc w:val="center"/>
        <w:rPr>
          <w:rFonts w:ascii="Times New Roman" w:hAnsi="Times New Roman"/>
          <w:b/>
          <w:sz w:val="36"/>
          <w:szCs w:val="36"/>
        </w:rPr>
      </w:pPr>
      <w:r>
        <w:rPr>
          <w:rFonts w:ascii="Times New Roman" w:hAnsi="Times New Roman"/>
          <w:b/>
          <w:sz w:val="36"/>
          <w:szCs w:val="36"/>
        </w:rPr>
        <w:t>Перечень</w:t>
      </w:r>
    </w:p>
    <w:p w:rsidR="00B81355" w:rsidRDefault="004A6065" w:rsidP="00CF43FA">
      <w:pPr>
        <w:spacing w:line="240" w:lineRule="auto"/>
        <w:contextualSpacing/>
        <w:jc w:val="center"/>
        <w:rPr>
          <w:rFonts w:ascii="Times New Roman" w:hAnsi="Times New Roman"/>
          <w:b/>
        </w:rPr>
      </w:pPr>
      <w:r>
        <w:rPr>
          <w:rFonts w:ascii="Times New Roman" w:hAnsi="Times New Roman"/>
          <w:b/>
        </w:rPr>
        <w:t>документов и сведений, предоставляемых одновременно с заявкой на подключение</w:t>
      </w:r>
    </w:p>
    <w:p w:rsidR="00486488" w:rsidRDefault="00486488" w:rsidP="00CF43FA">
      <w:pPr>
        <w:spacing w:line="240" w:lineRule="auto"/>
        <w:contextualSpacing/>
        <w:jc w:val="center"/>
        <w:rPr>
          <w:rFonts w:ascii="Times New Roman" w:hAnsi="Times New Roman"/>
          <w:b/>
        </w:rPr>
      </w:pPr>
    </w:p>
    <w:p w:rsidR="00486488" w:rsidRPr="003944DF" w:rsidRDefault="00CF43FA" w:rsidP="00CF43FA">
      <w:pPr>
        <w:pStyle w:val="a3"/>
        <w:tabs>
          <w:tab w:val="left" w:pos="0"/>
        </w:tabs>
        <w:spacing w:after="0" w:line="240" w:lineRule="auto"/>
        <w:ind w:left="0"/>
        <w:jc w:val="both"/>
        <w:rPr>
          <w:rFonts w:ascii="Times New Roman" w:hAnsi="Times New Roman"/>
          <w:color w:val="000000"/>
          <w:sz w:val="24"/>
          <w:szCs w:val="24"/>
        </w:rPr>
      </w:pPr>
      <w:r>
        <w:rPr>
          <w:rFonts w:ascii="Times New Roman" w:hAnsi="Times New Roman"/>
          <w:color w:val="000000"/>
          <w:sz w:val="24"/>
          <w:szCs w:val="24"/>
        </w:rPr>
        <w:tab/>
      </w:r>
      <w:r w:rsidR="00C06F7E" w:rsidRPr="003944DF">
        <w:rPr>
          <w:rFonts w:ascii="Times New Roman" w:hAnsi="Times New Roman"/>
          <w:color w:val="000000"/>
          <w:sz w:val="24"/>
          <w:szCs w:val="24"/>
        </w:rPr>
        <w:t xml:space="preserve">При </w:t>
      </w:r>
      <w:r w:rsidR="00C06F7E" w:rsidRPr="003944DF">
        <w:rPr>
          <w:rFonts w:ascii="Times New Roman" w:hAnsi="Times New Roman"/>
          <w:sz w:val="24"/>
          <w:szCs w:val="24"/>
        </w:rPr>
        <w:t xml:space="preserve">  подключении к системам теплоснабжения вновь создаваемого или созданного подключаемого объ</w:t>
      </w:r>
      <w:r w:rsidR="00C900C0" w:rsidRPr="003944DF">
        <w:rPr>
          <w:rFonts w:ascii="Times New Roman" w:hAnsi="Times New Roman"/>
          <w:sz w:val="24"/>
          <w:szCs w:val="24"/>
        </w:rPr>
        <w:t>екта капитального строительства</w:t>
      </w:r>
      <w:r w:rsidR="00C06F7E" w:rsidRPr="003944DF">
        <w:rPr>
          <w:rFonts w:ascii="Times New Roman" w:hAnsi="Times New Roman"/>
          <w:sz w:val="24"/>
          <w:szCs w:val="24"/>
        </w:rPr>
        <w:t xml:space="preserve">, но не подключенного к системам теплоснабжения при уступке права на использование тепловой мощности,  увеличения тепловой нагрузки (для </w:t>
      </w:r>
      <w:proofErr w:type="spellStart"/>
      <w:r w:rsidR="00C06F7E" w:rsidRPr="003944DF">
        <w:rPr>
          <w:rFonts w:ascii="Times New Roman" w:hAnsi="Times New Roman"/>
          <w:sz w:val="24"/>
          <w:szCs w:val="24"/>
        </w:rPr>
        <w:t>теплопотребляющих</w:t>
      </w:r>
      <w:proofErr w:type="spellEnd"/>
      <w:r w:rsidR="00C06F7E" w:rsidRPr="003944DF">
        <w:rPr>
          <w:rFonts w:ascii="Times New Roman" w:hAnsi="Times New Roman"/>
          <w:sz w:val="24"/>
          <w:szCs w:val="24"/>
        </w:rPr>
        <w:t xml:space="preserve"> установок) или тепловой мощности (для источников тепловой энергии и тепловых сетей) подключаемого объекта, реконструкции или модернизации подключаемого объекта, при которых не осуществляется увеличение тепловой нагрузки или тепловой мощности подключаемого объекта, но требуется строительство (реконструкция, модернизация) тепловых сетей или источников тепловой энергии в системе теплоснабжения, в том числе при повышении надежности теплоснабжения и изменении режимов потребления тепловой энергии оформляется заявка</w:t>
      </w:r>
      <w:r w:rsidR="003944DF">
        <w:rPr>
          <w:rFonts w:ascii="Times New Roman" w:hAnsi="Times New Roman"/>
          <w:sz w:val="24"/>
          <w:szCs w:val="24"/>
        </w:rPr>
        <w:t>.</w:t>
      </w:r>
      <w:r w:rsidR="00C06F7E" w:rsidRPr="003944DF">
        <w:rPr>
          <w:rFonts w:ascii="Times New Roman" w:hAnsi="Times New Roman"/>
          <w:sz w:val="24"/>
          <w:szCs w:val="24"/>
        </w:rPr>
        <w:t xml:space="preserve"> </w:t>
      </w:r>
    </w:p>
    <w:p w:rsidR="00802338" w:rsidRDefault="00372B92" w:rsidP="00CF43FA">
      <w:pPr>
        <w:spacing w:line="240" w:lineRule="auto"/>
        <w:contextualSpacing/>
        <w:jc w:val="both"/>
        <w:rPr>
          <w:rFonts w:ascii="Times New Roman" w:hAnsi="Times New Roman"/>
          <w:sz w:val="24"/>
          <w:szCs w:val="24"/>
        </w:rPr>
      </w:pPr>
      <w:r>
        <w:rPr>
          <w:rFonts w:ascii="Times New Roman" w:hAnsi="Times New Roman"/>
          <w:sz w:val="24"/>
          <w:szCs w:val="24"/>
        </w:rPr>
        <w:tab/>
        <w:t>К заявке прилагаются следующие документы:</w:t>
      </w:r>
    </w:p>
    <w:p w:rsidR="00372B92" w:rsidRPr="00372B92" w:rsidRDefault="00372B92" w:rsidP="00CF43FA">
      <w:pPr>
        <w:pStyle w:val="a3"/>
        <w:numPr>
          <w:ilvl w:val="0"/>
          <w:numId w:val="5"/>
        </w:numPr>
        <w:spacing w:line="240" w:lineRule="auto"/>
        <w:ind w:left="0" w:firstLine="360"/>
        <w:jc w:val="both"/>
        <w:rPr>
          <w:rFonts w:ascii="Times New Roman" w:hAnsi="Times New Roman"/>
          <w:sz w:val="24"/>
          <w:szCs w:val="24"/>
        </w:rPr>
      </w:pPr>
      <w:r w:rsidRPr="00372B92">
        <w:rPr>
          <w:rFonts w:ascii="Times New Roman" w:hAnsi="Times New Roman"/>
          <w:color w:val="000000"/>
          <w:sz w:val="24"/>
          <w:szCs w:val="24"/>
        </w:rPr>
        <w:t xml:space="preserve">Ситуационный план расположения объекта с привязкой к территории населенного пункта </w:t>
      </w:r>
      <w:r w:rsidRPr="00160B26">
        <w:rPr>
          <w:rFonts w:ascii="Times New Roman" w:hAnsi="Times New Roman"/>
          <w:color w:val="000000"/>
          <w:sz w:val="24"/>
          <w:szCs w:val="24"/>
        </w:rPr>
        <w:t>(копию плана расположения из программы 2ГИС</w:t>
      </w:r>
      <w:r>
        <w:rPr>
          <w:rFonts w:ascii="Times New Roman" w:hAnsi="Times New Roman"/>
          <w:color w:val="000000"/>
          <w:sz w:val="24"/>
          <w:szCs w:val="24"/>
        </w:rPr>
        <w:t>);</w:t>
      </w:r>
    </w:p>
    <w:p w:rsidR="00372B92" w:rsidRPr="00372B92" w:rsidRDefault="00372B92" w:rsidP="00CF43FA">
      <w:pPr>
        <w:pStyle w:val="a3"/>
        <w:numPr>
          <w:ilvl w:val="0"/>
          <w:numId w:val="5"/>
        </w:numPr>
        <w:spacing w:line="240" w:lineRule="auto"/>
        <w:ind w:left="0" w:firstLine="360"/>
        <w:jc w:val="both"/>
        <w:rPr>
          <w:rFonts w:ascii="Times New Roman" w:hAnsi="Times New Roman"/>
          <w:sz w:val="24"/>
          <w:szCs w:val="24"/>
        </w:rPr>
      </w:pPr>
      <w:r w:rsidRPr="00372B92">
        <w:rPr>
          <w:rFonts w:ascii="Times New Roman" w:hAnsi="Times New Roman"/>
          <w:sz w:val="24"/>
          <w:szCs w:val="24"/>
        </w:rPr>
        <w:t>Топографическая карта земельного участка в масштабе  1:500   (для квартальной застройки 1:2000) с  указанием  всех  наземных  и   подземных коммуникаций и сооружений (не  прилагается  в  случае,  если   заявителем является физическое лицо, осуществляющее создание (реконструкцию) объекта индивидуального жилищного строительства);</w:t>
      </w:r>
    </w:p>
    <w:p w:rsidR="00372B92" w:rsidRDefault="00372B92" w:rsidP="00CF43FA">
      <w:pPr>
        <w:pStyle w:val="a3"/>
        <w:widowControl w:val="0"/>
        <w:numPr>
          <w:ilvl w:val="0"/>
          <w:numId w:val="5"/>
        </w:numPr>
        <w:autoSpaceDE w:val="0"/>
        <w:autoSpaceDN w:val="0"/>
        <w:adjustRightInd w:val="0"/>
        <w:ind w:left="0" w:firstLine="360"/>
        <w:jc w:val="both"/>
        <w:rPr>
          <w:rFonts w:ascii="Times New Roman" w:hAnsi="Times New Roman"/>
          <w:sz w:val="24"/>
          <w:szCs w:val="24"/>
        </w:rPr>
      </w:pPr>
      <w:r w:rsidRPr="00372B92">
        <w:rPr>
          <w:rFonts w:ascii="Times New Roman" w:hAnsi="Times New Roman"/>
          <w:sz w:val="24"/>
          <w:szCs w:val="24"/>
        </w:rPr>
        <w:t xml:space="preserve">копии правоустанавливающих документов, подтверждающих право собственности или иное законное право заявителя на подключаемый объект или земельный участок, </w:t>
      </w:r>
      <w:proofErr w:type="gramStart"/>
      <w:r w:rsidRPr="00372B92">
        <w:rPr>
          <w:rFonts w:ascii="Times New Roman" w:hAnsi="Times New Roman"/>
          <w:sz w:val="24"/>
          <w:szCs w:val="24"/>
        </w:rPr>
        <w:t>права</w:t>
      </w:r>
      <w:proofErr w:type="gramEnd"/>
      <w:r w:rsidRPr="00372B92">
        <w:rPr>
          <w:rFonts w:ascii="Times New Roman" w:hAnsi="Times New Roman"/>
          <w:sz w:val="24"/>
          <w:szCs w:val="24"/>
        </w:rPr>
        <w:t xml:space="preserve"> на которые не зарегистрированы в Едином государственном реестре прав на недвижимое имущество и сделок с ним (в случае если такие права зарегистрированы в указанном реестре, представляются копии свидетельств о государственной регистрации прав на указанный подключаемый объект или земельный участок);</w:t>
      </w:r>
    </w:p>
    <w:p w:rsidR="00372B92" w:rsidRPr="00372B92" w:rsidRDefault="00372B92" w:rsidP="00CF43FA">
      <w:pPr>
        <w:pStyle w:val="a3"/>
        <w:widowControl w:val="0"/>
        <w:numPr>
          <w:ilvl w:val="0"/>
          <w:numId w:val="5"/>
        </w:numPr>
        <w:autoSpaceDE w:val="0"/>
        <w:autoSpaceDN w:val="0"/>
        <w:adjustRightInd w:val="0"/>
        <w:ind w:left="0" w:firstLine="360"/>
        <w:jc w:val="both"/>
        <w:rPr>
          <w:rFonts w:ascii="Times New Roman" w:hAnsi="Times New Roman"/>
          <w:sz w:val="24"/>
          <w:szCs w:val="24"/>
        </w:rPr>
      </w:pPr>
      <w:r w:rsidRPr="00372B92">
        <w:rPr>
          <w:rFonts w:ascii="Times New Roman" w:hAnsi="Times New Roman"/>
          <w:sz w:val="24"/>
          <w:szCs w:val="24"/>
        </w:rPr>
        <w:t>Документы, подтверждающие полномочия лица, действующего от имени заявителя (в случае если заявка подается в адрес исполнителя представителем заявителя);</w:t>
      </w:r>
    </w:p>
    <w:p w:rsidR="00372B92" w:rsidRPr="00E26F62" w:rsidRDefault="00E26F62" w:rsidP="00CF43FA">
      <w:pPr>
        <w:pStyle w:val="a3"/>
        <w:widowControl w:val="0"/>
        <w:numPr>
          <w:ilvl w:val="0"/>
          <w:numId w:val="5"/>
        </w:numPr>
        <w:autoSpaceDE w:val="0"/>
        <w:autoSpaceDN w:val="0"/>
        <w:adjustRightInd w:val="0"/>
        <w:spacing w:line="240" w:lineRule="auto"/>
        <w:ind w:left="0" w:firstLine="357"/>
        <w:jc w:val="both"/>
        <w:rPr>
          <w:rFonts w:ascii="Times New Roman" w:hAnsi="Times New Roman"/>
          <w:sz w:val="24"/>
          <w:szCs w:val="24"/>
        </w:rPr>
      </w:pPr>
      <w:r>
        <w:rPr>
          <w:rFonts w:ascii="Times New Roman" w:hAnsi="Times New Roman"/>
          <w:b/>
          <w:color w:val="000000"/>
          <w:sz w:val="24"/>
          <w:szCs w:val="24"/>
          <w:u w:val="single"/>
        </w:rPr>
        <w:t xml:space="preserve">Для юридических лиц:  </w:t>
      </w:r>
      <w:r w:rsidRPr="00E26F62">
        <w:rPr>
          <w:rFonts w:ascii="Times New Roman" w:hAnsi="Times New Roman"/>
          <w:color w:val="000000"/>
          <w:sz w:val="24"/>
          <w:szCs w:val="24"/>
        </w:rPr>
        <w:t>к</w:t>
      </w:r>
      <w:r w:rsidR="00372B92" w:rsidRPr="00E26F62">
        <w:rPr>
          <w:rFonts w:ascii="Times New Roman" w:hAnsi="Times New Roman"/>
          <w:color w:val="000000"/>
          <w:sz w:val="24"/>
          <w:szCs w:val="24"/>
        </w:rPr>
        <w:t xml:space="preserve">опии учредительных документов,  </w:t>
      </w:r>
      <w:r w:rsidR="00372B92" w:rsidRPr="00E26F62">
        <w:rPr>
          <w:rFonts w:ascii="Times New Roman" w:hAnsi="Times New Roman"/>
          <w:bCs/>
          <w:color w:val="000000"/>
          <w:sz w:val="24"/>
          <w:szCs w:val="24"/>
        </w:rPr>
        <w:t xml:space="preserve">а также </w:t>
      </w:r>
      <w:proofErr w:type="gramStart"/>
      <w:r w:rsidR="00372B92" w:rsidRPr="00E26F62">
        <w:rPr>
          <w:rFonts w:ascii="Times New Roman" w:hAnsi="Times New Roman"/>
          <w:bCs/>
          <w:color w:val="000000"/>
          <w:sz w:val="24"/>
          <w:szCs w:val="24"/>
        </w:rPr>
        <w:t>документы</w:t>
      </w:r>
      <w:proofErr w:type="gramEnd"/>
      <w:r w:rsidR="00372B92" w:rsidRPr="00E26F62">
        <w:rPr>
          <w:rFonts w:ascii="Times New Roman" w:hAnsi="Times New Roman"/>
          <w:bCs/>
          <w:color w:val="000000"/>
          <w:sz w:val="24"/>
          <w:szCs w:val="24"/>
        </w:rPr>
        <w:t xml:space="preserve"> подтверждающие полномочия лица подписавшего заявление (копии учредительных  документов заверяются печатями организацией за подписью копия верна):</w:t>
      </w:r>
    </w:p>
    <w:p w:rsidR="00372B92" w:rsidRPr="00372B92" w:rsidRDefault="00532F52" w:rsidP="00CF43FA">
      <w:pPr>
        <w:numPr>
          <w:ilvl w:val="0"/>
          <w:numId w:val="2"/>
        </w:numPr>
        <w:tabs>
          <w:tab w:val="left" w:pos="-180"/>
        </w:tabs>
        <w:spacing w:after="0" w:line="240" w:lineRule="auto"/>
        <w:ind w:left="0" w:firstLine="426"/>
        <w:jc w:val="both"/>
        <w:rPr>
          <w:rFonts w:ascii="Times New Roman" w:hAnsi="Times New Roman"/>
          <w:color w:val="000000"/>
          <w:sz w:val="24"/>
          <w:szCs w:val="24"/>
        </w:rPr>
      </w:pPr>
      <w:r>
        <w:rPr>
          <w:rFonts w:ascii="Times New Roman" w:hAnsi="Times New Roman"/>
          <w:color w:val="000000"/>
          <w:sz w:val="24"/>
          <w:szCs w:val="24"/>
        </w:rPr>
        <w:t>Копия Устава / Положения</w:t>
      </w:r>
      <w:r w:rsidR="00372B92" w:rsidRPr="00372B92">
        <w:rPr>
          <w:rFonts w:ascii="Times New Roman" w:hAnsi="Times New Roman"/>
          <w:color w:val="000000"/>
          <w:sz w:val="24"/>
          <w:szCs w:val="24"/>
        </w:rPr>
        <w:t>;</w:t>
      </w:r>
    </w:p>
    <w:p w:rsidR="00372B92" w:rsidRPr="00372B92" w:rsidRDefault="00372B92" w:rsidP="00CF43FA">
      <w:pPr>
        <w:numPr>
          <w:ilvl w:val="0"/>
          <w:numId w:val="2"/>
        </w:numPr>
        <w:tabs>
          <w:tab w:val="left" w:pos="-180"/>
        </w:tabs>
        <w:spacing w:after="0" w:line="240" w:lineRule="auto"/>
        <w:ind w:left="0" w:firstLine="426"/>
        <w:jc w:val="both"/>
        <w:rPr>
          <w:rFonts w:ascii="Times New Roman" w:hAnsi="Times New Roman"/>
          <w:color w:val="000000"/>
          <w:sz w:val="24"/>
          <w:szCs w:val="24"/>
        </w:rPr>
      </w:pPr>
      <w:r w:rsidRPr="00372B92">
        <w:rPr>
          <w:rFonts w:ascii="Times New Roman" w:hAnsi="Times New Roman"/>
          <w:color w:val="000000"/>
          <w:sz w:val="24"/>
          <w:szCs w:val="24"/>
        </w:rPr>
        <w:t xml:space="preserve">Копия Свидетельства о внесении </w:t>
      </w:r>
      <w:r w:rsidRPr="00372B92">
        <w:rPr>
          <w:rFonts w:ascii="Times New Roman" w:hAnsi="Times New Roman"/>
          <w:sz w:val="24"/>
          <w:szCs w:val="24"/>
        </w:rPr>
        <w:t>записи в Едином государственном реестре юридических лиц / индивидуальных предпринимателей;</w:t>
      </w:r>
    </w:p>
    <w:p w:rsidR="00372B92" w:rsidRPr="00372B92" w:rsidRDefault="00372B92" w:rsidP="00CF43FA">
      <w:pPr>
        <w:numPr>
          <w:ilvl w:val="0"/>
          <w:numId w:val="2"/>
        </w:numPr>
        <w:tabs>
          <w:tab w:val="left" w:pos="-180"/>
        </w:tabs>
        <w:spacing w:after="0" w:line="240" w:lineRule="auto"/>
        <w:ind w:left="0" w:firstLine="426"/>
        <w:jc w:val="both"/>
        <w:rPr>
          <w:rFonts w:ascii="Times New Roman" w:hAnsi="Times New Roman"/>
          <w:color w:val="000000"/>
          <w:sz w:val="24"/>
          <w:szCs w:val="24"/>
        </w:rPr>
      </w:pPr>
      <w:r w:rsidRPr="00372B92">
        <w:rPr>
          <w:rFonts w:ascii="Times New Roman" w:hAnsi="Times New Roman"/>
          <w:color w:val="000000"/>
          <w:sz w:val="24"/>
          <w:szCs w:val="24"/>
        </w:rPr>
        <w:t xml:space="preserve">Копия Свидетельства о постановке на учет юридического лица / индивидуального предпринимателя </w:t>
      </w:r>
      <w:proofErr w:type="gramStart"/>
      <w:r w:rsidRPr="00372B92">
        <w:rPr>
          <w:rFonts w:ascii="Times New Roman" w:hAnsi="Times New Roman"/>
          <w:color w:val="000000"/>
          <w:sz w:val="24"/>
          <w:szCs w:val="24"/>
        </w:rPr>
        <w:t>в</w:t>
      </w:r>
      <w:proofErr w:type="gramEnd"/>
      <w:r w:rsidRPr="00372B92">
        <w:rPr>
          <w:rFonts w:ascii="Times New Roman" w:hAnsi="Times New Roman"/>
          <w:color w:val="000000"/>
          <w:sz w:val="24"/>
          <w:szCs w:val="24"/>
        </w:rPr>
        <w:t xml:space="preserve"> </w:t>
      </w:r>
      <w:proofErr w:type="gramStart"/>
      <w:r w:rsidRPr="00372B92">
        <w:rPr>
          <w:rFonts w:ascii="Times New Roman" w:hAnsi="Times New Roman"/>
          <w:color w:val="000000"/>
          <w:sz w:val="24"/>
          <w:szCs w:val="24"/>
        </w:rPr>
        <w:t>налогом</w:t>
      </w:r>
      <w:proofErr w:type="gramEnd"/>
      <w:r w:rsidRPr="00372B92">
        <w:rPr>
          <w:rFonts w:ascii="Times New Roman" w:hAnsi="Times New Roman"/>
          <w:color w:val="000000"/>
          <w:sz w:val="24"/>
          <w:szCs w:val="24"/>
        </w:rPr>
        <w:t xml:space="preserve"> органе по месту нахождения на территории РФ</w:t>
      </w:r>
      <w:r w:rsidRPr="00372B92">
        <w:rPr>
          <w:rFonts w:ascii="Times New Roman" w:hAnsi="Times New Roman"/>
          <w:bCs/>
          <w:color w:val="000000"/>
          <w:sz w:val="24"/>
          <w:szCs w:val="24"/>
        </w:rPr>
        <w:t xml:space="preserve"> на _____ </w:t>
      </w:r>
      <w:r w:rsidRPr="00372B92">
        <w:rPr>
          <w:rFonts w:ascii="Times New Roman" w:hAnsi="Times New Roman"/>
          <w:color w:val="000000"/>
          <w:sz w:val="24"/>
          <w:szCs w:val="24"/>
        </w:rPr>
        <w:t>листе (-ах);</w:t>
      </w:r>
    </w:p>
    <w:p w:rsidR="00372B92" w:rsidRPr="00E26F62" w:rsidRDefault="00372B92" w:rsidP="00CF43FA">
      <w:pPr>
        <w:numPr>
          <w:ilvl w:val="0"/>
          <w:numId w:val="2"/>
        </w:numPr>
        <w:tabs>
          <w:tab w:val="left" w:pos="-180"/>
        </w:tabs>
        <w:spacing w:after="0" w:line="240" w:lineRule="auto"/>
        <w:ind w:left="0" w:firstLine="426"/>
        <w:jc w:val="both"/>
        <w:rPr>
          <w:rFonts w:ascii="Times New Roman" w:hAnsi="Times New Roman"/>
          <w:color w:val="000000"/>
          <w:sz w:val="24"/>
          <w:szCs w:val="24"/>
        </w:rPr>
      </w:pPr>
      <w:r w:rsidRPr="00372B92">
        <w:rPr>
          <w:rFonts w:ascii="Times New Roman" w:hAnsi="Times New Roman"/>
          <w:color w:val="000000"/>
          <w:sz w:val="24"/>
          <w:szCs w:val="24"/>
        </w:rPr>
        <w:t>Копия</w:t>
      </w:r>
      <w:r w:rsidRPr="00372B92">
        <w:rPr>
          <w:rFonts w:ascii="Times New Roman" w:hAnsi="Times New Roman"/>
          <w:b/>
          <w:bCs/>
          <w:i/>
          <w:sz w:val="24"/>
          <w:szCs w:val="24"/>
        </w:rPr>
        <w:t xml:space="preserve"> </w:t>
      </w:r>
      <w:r w:rsidRPr="00372B92">
        <w:rPr>
          <w:rFonts w:ascii="Times New Roman" w:hAnsi="Times New Roman"/>
          <w:bCs/>
          <w:sz w:val="24"/>
          <w:szCs w:val="24"/>
        </w:rPr>
        <w:t>решения / протокола общего собрания о назначении руководителя (имеющего право подписи договоров)</w:t>
      </w:r>
      <w:r w:rsidRPr="00372B92">
        <w:rPr>
          <w:rFonts w:ascii="Times New Roman" w:hAnsi="Times New Roman"/>
          <w:bCs/>
          <w:color w:val="000000"/>
          <w:sz w:val="24"/>
          <w:szCs w:val="24"/>
        </w:rPr>
        <w:t xml:space="preserve"> / доверенности (дающей право подписи договоров) на _____ </w:t>
      </w:r>
      <w:r w:rsidRPr="00372B92">
        <w:rPr>
          <w:rFonts w:ascii="Times New Roman" w:hAnsi="Times New Roman"/>
          <w:color w:val="000000"/>
          <w:sz w:val="24"/>
          <w:szCs w:val="24"/>
        </w:rPr>
        <w:t>листе</w:t>
      </w:r>
      <w:proofErr w:type="gramStart"/>
      <w:r w:rsidRPr="00372B92">
        <w:rPr>
          <w:rFonts w:ascii="Times New Roman" w:hAnsi="Times New Roman"/>
          <w:color w:val="000000"/>
          <w:sz w:val="24"/>
          <w:szCs w:val="24"/>
        </w:rPr>
        <w:t xml:space="preserve"> (-</w:t>
      </w:r>
      <w:proofErr w:type="gramEnd"/>
      <w:r w:rsidRPr="00372B92">
        <w:rPr>
          <w:rFonts w:ascii="Times New Roman" w:hAnsi="Times New Roman"/>
          <w:color w:val="000000"/>
          <w:sz w:val="24"/>
          <w:szCs w:val="24"/>
        </w:rPr>
        <w:t>ах)</w:t>
      </w:r>
      <w:r w:rsidRPr="00372B92">
        <w:rPr>
          <w:rFonts w:ascii="Times New Roman" w:hAnsi="Times New Roman"/>
          <w:bCs/>
          <w:sz w:val="24"/>
          <w:szCs w:val="24"/>
        </w:rPr>
        <w:t>;</w:t>
      </w:r>
      <w:r w:rsidRPr="00372B92">
        <w:rPr>
          <w:rFonts w:ascii="Times New Roman" w:hAnsi="Times New Roman"/>
          <w:sz w:val="24"/>
          <w:szCs w:val="24"/>
        </w:rPr>
        <w:t xml:space="preserve"> [ненужное зачеркнуть]</w:t>
      </w:r>
      <w:r w:rsidR="00E26F62">
        <w:rPr>
          <w:rFonts w:ascii="Times New Roman" w:hAnsi="Times New Roman"/>
          <w:sz w:val="24"/>
          <w:szCs w:val="24"/>
        </w:rPr>
        <w:t>.</w:t>
      </w:r>
    </w:p>
    <w:p w:rsidR="00E26F62" w:rsidRPr="00E26F62" w:rsidRDefault="00E26F62" w:rsidP="00CF43FA">
      <w:pPr>
        <w:pStyle w:val="a3"/>
        <w:numPr>
          <w:ilvl w:val="0"/>
          <w:numId w:val="5"/>
        </w:numPr>
        <w:tabs>
          <w:tab w:val="left" w:pos="-180"/>
        </w:tabs>
        <w:spacing w:after="0" w:line="240" w:lineRule="auto"/>
        <w:ind w:left="0" w:firstLine="426"/>
        <w:jc w:val="both"/>
        <w:rPr>
          <w:rFonts w:ascii="Times New Roman" w:hAnsi="Times New Roman"/>
          <w:color w:val="000000"/>
          <w:sz w:val="24"/>
          <w:szCs w:val="24"/>
        </w:rPr>
      </w:pPr>
      <w:r w:rsidRPr="00E26F62">
        <w:rPr>
          <w:rFonts w:ascii="Times New Roman" w:hAnsi="Times New Roman"/>
          <w:color w:val="000000"/>
          <w:sz w:val="24"/>
          <w:szCs w:val="24"/>
        </w:rPr>
        <w:t xml:space="preserve">Копия ранее выданных </w:t>
      </w:r>
      <w:r w:rsidRPr="00E26F62">
        <w:rPr>
          <w:rFonts w:ascii="Times New Roman" w:hAnsi="Times New Roman"/>
          <w:sz w:val="24"/>
          <w:szCs w:val="24"/>
        </w:rPr>
        <w:t>технических условий (если они выдавались ранее в соответствии с</w:t>
      </w:r>
      <w:r>
        <w:rPr>
          <w:rFonts w:ascii="Times New Roman" w:hAnsi="Times New Roman"/>
          <w:sz w:val="24"/>
          <w:szCs w:val="24"/>
        </w:rPr>
        <w:t xml:space="preserve"> законодательства </w:t>
      </w:r>
      <w:r w:rsidRPr="00E26F62">
        <w:rPr>
          <w:rFonts w:ascii="Times New Roman" w:hAnsi="Times New Roman"/>
          <w:sz w:val="24"/>
          <w:szCs w:val="24"/>
        </w:rPr>
        <w:t>о градостроительной деятельности);</w:t>
      </w:r>
    </w:p>
    <w:p w:rsidR="00E26F62" w:rsidRDefault="00E26F62" w:rsidP="00CF43FA">
      <w:pPr>
        <w:numPr>
          <w:ilvl w:val="0"/>
          <w:numId w:val="5"/>
        </w:numPr>
        <w:tabs>
          <w:tab w:val="left" w:pos="0"/>
        </w:tabs>
        <w:spacing w:after="0" w:line="240" w:lineRule="auto"/>
        <w:ind w:left="0" w:firstLine="426"/>
        <w:jc w:val="both"/>
        <w:rPr>
          <w:rFonts w:ascii="Times New Roman" w:hAnsi="Times New Roman"/>
          <w:color w:val="000000"/>
          <w:sz w:val="24"/>
          <w:szCs w:val="24"/>
        </w:rPr>
      </w:pPr>
      <w:r w:rsidRPr="00160B26">
        <w:rPr>
          <w:rFonts w:ascii="Times New Roman" w:hAnsi="Times New Roman"/>
          <w:color w:val="000000"/>
          <w:sz w:val="24"/>
          <w:szCs w:val="24"/>
        </w:rPr>
        <w:t xml:space="preserve">Предоставляется информацию </w:t>
      </w:r>
      <w:proofErr w:type="gramStart"/>
      <w:r w:rsidRPr="00160B26">
        <w:rPr>
          <w:rFonts w:ascii="Times New Roman" w:hAnsi="Times New Roman"/>
          <w:color w:val="000000"/>
          <w:sz w:val="24"/>
          <w:szCs w:val="24"/>
        </w:rPr>
        <w:t>согласно</w:t>
      </w:r>
      <w:proofErr w:type="gramEnd"/>
      <w:r w:rsidRPr="00160B26">
        <w:rPr>
          <w:rFonts w:ascii="Times New Roman" w:hAnsi="Times New Roman"/>
          <w:color w:val="000000"/>
          <w:sz w:val="24"/>
          <w:szCs w:val="24"/>
        </w:rPr>
        <w:t xml:space="preserve"> градостроительного регламента</w:t>
      </w:r>
      <w:r>
        <w:rPr>
          <w:rFonts w:ascii="Times New Roman" w:hAnsi="Times New Roman"/>
          <w:color w:val="000000"/>
          <w:sz w:val="24"/>
          <w:szCs w:val="24"/>
        </w:rPr>
        <w:t xml:space="preserve"> (для вновь строящихся объектов)</w:t>
      </w:r>
      <w:r w:rsidRPr="00160B26">
        <w:rPr>
          <w:rFonts w:ascii="Times New Roman" w:hAnsi="Times New Roman"/>
          <w:color w:val="000000"/>
          <w:sz w:val="24"/>
          <w:szCs w:val="24"/>
        </w:rPr>
        <w:t xml:space="preserve">: </w:t>
      </w:r>
    </w:p>
    <w:p w:rsidR="00372B92" w:rsidRDefault="00372B92" w:rsidP="00CF43FA">
      <w:pPr>
        <w:pStyle w:val="a3"/>
        <w:numPr>
          <w:ilvl w:val="0"/>
          <w:numId w:val="7"/>
        </w:numPr>
        <w:tabs>
          <w:tab w:val="left" w:pos="0"/>
        </w:tabs>
        <w:spacing w:after="0" w:line="240" w:lineRule="auto"/>
        <w:ind w:left="0" w:firstLine="360"/>
        <w:jc w:val="both"/>
        <w:rPr>
          <w:rFonts w:ascii="Times New Roman" w:hAnsi="Times New Roman"/>
          <w:color w:val="000000"/>
          <w:sz w:val="24"/>
          <w:szCs w:val="24"/>
        </w:rPr>
      </w:pPr>
      <w:r w:rsidRPr="00E26F62">
        <w:rPr>
          <w:rFonts w:ascii="Times New Roman" w:hAnsi="Times New Roman"/>
          <w:color w:val="000000"/>
          <w:sz w:val="24"/>
          <w:szCs w:val="24"/>
        </w:rPr>
        <w:t xml:space="preserve">Информация о границах земельного участка, на котором планируется осуществить строительство объекта или на котором расположен реконструируемый объект капитального </w:t>
      </w:r>
      <w:r w:rsidR="00E26F62">
        <w:rPr>
          <w:rFonts w:ascii="Times New Roman" w:hAnsi="Times New Roman"/>
          <w:color w:val="000000"/>
          <w:sz w:val="24"/>
          <w:szCs w:val="24"/>
        </w:rPr>
        <w:t>строительства</w:t>
      </w:r>
      <w:r w:rsidRPr="00E26F62">
        <w:rPr>
          <w:rFonts w:ascii="Times New Roman" w:hAnsi="Times New Roman"/>
          <w:color w:val="000000"/>
          <w:sz w:val="24"/>
          <w:szCs w:val="24"/>
        </w:rPr>
        <w:t>;</w:t>
      </w:r>
    </w:p>
    <w:p w:rsidR="00372B92" w:rsidRPr="00E26F62" w:rsidRDefault="00372B92" w:rsidP="00CF43FA">
      <w:pPr>
        <w:pStyle w:val="a3"/>
        <w:numPr>
          <w:ilvl w:val="0"/>
          <w:numId w:val="7"/>
        </w:numPr>
        <w:tabs>
          <w:tab w:val="left" w:pos="0"/>
        </w:tabs>
        <w:spacing w:after="0" w:line="240" w:lineRule="auto"/>
        <w:ind w:left="0" w:firstLine="360"/>
        <w:jc w:val="both"/>
        <w:rPr>
          <w:rFonts w:ascii="Times New Roman" w:hAnsi="Times New Roman"/>
          <w:color w:val="000000"/>
          <w:sz w:val="24"/>
          <w:szCs w:val="24"/>
        </w:rPr>
      </w:pPr>
      <w:r w:rsidRPr="00E26F62">
        <w:rPr>
          <w:rFonts w:ascii="Times New Roman" w:hAnsi="Times New Roman"/>
          <w:color w:val="000000"/>
          <w:sz w:val="24"/>
          <w:szCs w:val="24"/>
        </w:rPr>
        <w:lastRenderedPageBreak/>
        <w:t>Информация о разрешенном использовании земельн</w:t>
      </w:r>
      <w:r w:rsidR="00E26F62" w:rsidRPr="00E26F62">
        <w:rPr>
          <w:rFonts w:ascii="Times New Roman" w:hAnsi="Times New Roman"/>
          <w:color w:val="000000"/>
          <w:sz w:val="24"/>
          <w:szCs w:val="24"/>
        </w:rPr>
        <w:t>ого участка</w:t>
      </w:r>
      <w:r w:rsidRPr="00E26F62">
        <w:rPr>
          <w:rFonts w:ascii="Times New Roman" w:hAnsi="Times New Roman"/>
          <w:color w:val="000000"/>
          <w:sz w:val="24"/>
          <w:szCs w:val="24"/>
        </w:rPr>
        <w:t>;</w:t>
      </w:r>
    </w:p>
    <w:p w:rsidR="00E26F62" w:rsidRPr="00E26F62" w:rsidRDefault="00372B92" w:rsidP="00CF43FA">
      <w:pPr>
        <w:pStyle w:val="a3"/>
        <w:numPr>
          <w:ilvl w:val="0"/>
          <w:numId w:val="7"/>
        </w:numPr>
        <w:tabs>
          <w:tab w:val="left" w:pos="0"/>
        </w:tabs>
        <w:spacing w:after="0" w:line="240" w:lineRule="auto"/>
        <w:ind w:left="0" w:firstLine="360"/>
        <w:jc w:val="both"/>
        <w:rPr>
          <w:rFonts w:ascii="Times New Roman" w:hAnsi="Times New Roman"/>
          <w:color w:val="000000"/>
          <w:sz w:val="24"/>
          <w:szCs w:val="24"/>
        </w:rPr>
      </w:pPr>
      <w:r w:rsidRPr="00E26F62">
        <w:rPr>
          <w:rFonts w:ascii="Times New Roman" w:hAnsi="Times New Roman"/>
          <w:color w:val="000000"/>
          <w:sz w:val="24"/>
          <w:szCs w:val="24"/>
        </w:rPr>
        <w:t>Информация о предельных параметрах разрешенного строительства (р</w:t>
      </w:r>
      <w:r w:rsidR="00E26F62" w:rsidRPr="00E26F62">
        <w:rPr>
          <w:rFonts w:ascii="Times New Roman" w:hAnsi="Times New Roman"/>
          <w:color w:val="000000"/>
          <w:sz w:val="24"/>
          <w:szCs w:val="24"/>
        </w:rPr>
        <w:t>еконструкции) объекта</w:t>
      </w:r>
      <w:r w:rsidRPr="00E26F62">
        <w:rPr>
          <w:rFonts w:ascii="Times New Roman" w:hAnsi="Times New Roman"/>
          <w:color w:val="000000"/>
          <w:sz w:val="24"/>
          <w:szCs w:val="24"/>
        </w:rPr>
        <w:t>;</w:t>
      </w:r>
    </w:p>
    <w:p w:rsidR="00372B92" w:rsidRDefault="00372B92" w:rsidP="00C900C0">
      <w:pPr>
        <w:numPr>
          <w:ilvl w:val="0"/>
          <w:numId w:val="5"/>
        </w:numPr>
        <w:tabs>
          <w:tab w:val="left" w:pos="0"/>
        </w:tabs>
        <w:spacing w:after="0" w:line="240" w:lineRule="auto"/>
        <w:ind w:left="0" w:firstLine="426"/>
        <w:jc w:val="both"/>
        <w:rPr>
          <w:rFonts w:ascii="Times New Roman" w:hAnsi="Times New Roman"/>
          <w:color w:val="000000"/>
          <w:sz w:val="24"/>
          <w:szCs w:val="24"/>
        </w:rPr>
      </w:pPr>
      <w:r w:rsidRPr="00E26F62">
        <w:rPr>
          <w:rFonts w:ascii="Times New Roman" w:hAnsi="Times New Roman"/>
          <w:color w:val="000000"/>
          <w:sz w:val="24"/>
          <w:szCs w:val="24"/>
        </w:rPr>
        <w:t xml:space="preserve">Информация о планируемой величине подключаемой нагрузки  (расчет тепловых нагрузок </w:t>
      </w:r>
      <w:r w:rsidR="00E26F62">
        <w:rPr>
          <w:rFonts w:ascii="Times New Roman" w:hAnsi="Times New Roman"/>
          <w:color w:val="000000"/>
          <w:sz w:val="24"/>
          <w:szCs w:val="24"/>
        </w:rPr>
        <w:t>рекомендуется предоставлять от лицензированной организации</w:t>
      </w:r>
      <w:r w:rsidR="00E26F62" w:rsidRPr="00E26F62">
        <w:rPr>
          <w:rFonts w:ascii="Times New Roman" w:hAnsi="Times New Roman"/>
          <w:color w:val="000000"/>
          <w:sz w:val="24"/>
          <w:szCs w:val="24"/>
        </w:rPr>
        <w:t>)</w:t>
      </w:r>
      <w:r w:rsidRPr="00E26F62">
        <w:rPr>
          <w:rFonts w:ascii="Times New Roman" w:hAnsi="Times New Roman"/>
          <w:color w:val="000000"/>
          <w:sz w:val="24"/>
          <w:szCs w:val="24"/>
        </w:rPr>
        <w:t>.</w:t>
      </w:r>
    </w:p>
    <w:p w:rsidR="00B9454F" w:rsidRDefault="00B9454F" w:rsidP="00CF43FA">
      <w:pPr>
        <w:tabs>
          <w:tab w:val="left" w:pos="0"/>
        </w:tabs>
        <w:spacing w:after="0" w:line="240" w:lineRule="auto"/>
        <w:jc w:val="center"/>
        <w:rPr>
          <w:rFonts w:ascii="Times New Roman" w:hAnsi="Times New Roman"/>
          <w:b/>
          <w:color w:val="000000"/>
          <w:sz w:val="28"/>
          <w:szCs w:val="28"/>
        </w:rPr>
      </w:pPr>
    </w:p>
    <w:p w:rsidR="00314660" w:rsidRDefault="00314660" w:rsidP="00CF43FA">
      <w:pPr>
        <w:spacing w:line="240" w:lineRule="auto"/>
        <w:contextualSpacing/>
        <w:jc w:val="both"/>
        <w:rPr>
          <w:rFonts w:ascii="Times New Roman" w:hAnsi="Times New Roman"/>
          <w:sz w:val="24"/>
          <w:szCs w:val="24"/>
        </w:rPr>
      </w:pPr>
      <w:r>
        <w:rPr>
          <w:rFonts w:ascii="Times New Roman" w:hAnsi="Times New Roman"/>
          <w:sz w:val="24"/>
          <w:szCs w:val="24"/>
        </w:rPr>
        <w:tab/>
      </w:r>
    </w:p>
    <w:p w:rsidR="00516AF0" w:rsidRPr="00516AF0" w:rsidRDefault="00516AF0" w:rsidP="00CF43FA">
      <w:pPr>
        <w:spacing w:line="240" w:lineRule="auto"/>
        <w:contextualSpacing/>
        <w:jc w:val="both"/>
        <w:rPr>
          <w:rFonts w:ascii="Times New Roman" w:hAnsi="Times New Roman"/>
          <w:sz w:val="24"/>
          <w:szCs w:val="24"/>
        </w:rPr>
      </w:pPr>
    </w:p>
    <w:p w:rsidR="00E26F62" w:rsidRPr="00E26F62" w:rsidRDefault="00E26F62" w:rsidP="00CF43FA">
      <w:pPr>
        <w:tabs>
          <w:tab w:val="left" w:pos="0"/>
        </w:tabs>
        <w:spacing w:after="0" w:line="240" w:lineRule="auto"/>
        <w:jc w:val="both"/>
        <w:rPr>
          <w:rFonts w:ascii="Times New Roman" w:hAnsi="Times New Roman"/>
          <w:color w:val="000000"/>
          <w:sz w:val="24"/>
          <w:szCs w:val="24"/>
        </w:rPr>
      </w:pPr>
    </w:p>
    <w:p w:rsidR="00372B92" w:rsidRPr="00E26F62" w:rsidRDefault="00372B92" w:rsidP="00CF43FA">
      <w:pPr>
        <w:spacing w:line="240" w:lineRule="auto"/>
        <w:contextualSpacing/>
        <w:jc w:val="both"/>
        <w:rPr>
          <w:rFonts w:ascii="Times New Roman" w:hAnsi="Times New Roman"/>
          <w:sz w:val="24"/>
          <w:szCs w:val="24"/>
        </w:rPr>
      </w:pPr>
    </w:p>
    <w:sectPr w:rsidR="00372B92" w:rsidRPr="00E26F62" w:rsidSect="00CF43FA">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B684C"/>
    <w:multiLevelType w:val="hybridMultilevel"/>
    <w:tmpl w:val="5D4A6F7A"/>
    <w:lvl w:ilvl="0" w:tplc="0419000F">
      <w:start w:val="1"/>
      <w:numFmt w:val="decimal"/>
      <w:lvlText w:val="%1."/>
      <w:lvlJc w:val="left"/>
      <w:pPr>
        <w:tabs>
          <w:tab w:val="num" w:pos="360"/>
        </w:tabs>
        <w:ind w:left="360" w:hanging="360"/>
      </w:pPr>
      <w:rPr>
        <w:rFonts w:hint="default"/>
        <w:sz w:val="24"/>
        <w:szCs w:val="24"/>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21795B69"/>
    <w:multiLevelType w:val="hybridMultilevel"/>
    <w:tmpl w:val="328C743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9FF6826"/>
    <w:multiLevelType w:val="hybridMultilevel"/>
    <w:tmpl w:val="A8F8B0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7DC35A9"/>
    <w:multiLevelType w:val="hybridMultilevel"/>
    <w:tmpl w:val="B990790E"/>
    <w:lvl w:ilvl="0" w:tplc="4DC63B98">
      <w:start w:val="2"/>
      <w:numFmt w:val="bullet"/>
      <w:lvlText w:val="-"/>
      <w:lvlJc w:val="left"/>
      <w:pPr>
        <w:ind w:left="720" w:hanging="360"/>
      </w:pPr>
      <w:rPr>
        <w:rFonts w:ascii="Times New Roman" w:eastAsia="Times New Roman" w:hAnsi="Times New Roman"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A296785"/>
    <w:multiLevelType w:val="hybridMultilevel"/>
    <w:tmpl w:val="F6DC11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AB82C83"/>
    <w:multiLevelType w:val="hybridMultilevel"/>
    <w:tmpl w:val="C6427FB6"/>
    <w:lvl w:ilvl="0" w:tplc="4DC63B98">
      <w:start w:val="2"/>
      <w:numFmt w:val="bullet"/>
      <w:lvlText w:val="-"/>
      <w:lvlJc w:val="left"/>
      <w:pPr>
        <w:tabs>
          <w:tab w:val="num" w:pos="360"/>
        </w:tabs>
        <w:ind w:left="360" w:hanging="360"/>
      </w:pPr>
      <w:rPr>
        <w:rFonts w:ascii="Times New Roman" w:eastAsia="Times New Roman" w:hAnsi="Times New Roman" w:cs="Times New Roman" w:hint="default"/>
        <w:sz w:val="20"/>
        <w:szCs w:val="2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B2E637C"/>
    <w:multiLevelType w:val="hybridMultilevel"/>
    <w:tmpl w:val="CC36BBE2"/>
    <w:lvl w:ilvl="0" w:tplc="4DC63B98">
      <w:start w:val="2"/>
      <w:numFmt w:val="bullet"/>
      <w:lvlText w:val="-"/>
      <w:lvlJc w:val="left"/>
      <w:pPr>
        <w:ind w:left="720" w:hanging="360"/>
      </w:pPr>
      <w:rPr>
        <w:rFonts w:ascii="Times New Roman" w:eastAsia="Times New Roman" w:hAnsi="Times New Roman"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DE920C7"/>
    <w:multiLevelType w:val="hybridMultilevel"/>
    <w:tmpl w:val="415CBF38"/>
    <w:lvl w:ilvl="0" w:tplc="D6CABCC4">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D6E058E"/>
    <w:multiLevelType w:val="hybridMultilevel"/>
    <w:tmpl w:val="6B8C6DFC"/>
    <w:lvl w:ilvl="0" w:tplc="4DC63B98">
      <w:start w:val="2"/>
      <w:numFmt w:val="bullet"/>
      <w:lvlText w:val="-"/>
      <w:lvlJc w:val="left"/>
      <w:pPr>
        <w:ind w:left="720" w:hanging="360"/>
      </w:pPr>
      <w:rPr>
        <w:rFonts w:ascii="Times New Roman" w:eastAsia="Times New Roman" w:hAnsi="Times New Roman"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CEC78FF"/>
    <w:multiLevelType w:val="hybridMultilevel"/>
    <w:tmpl w:val="9A843BD6"/>
    <w:lvl w:ilvl="0" w:tplc="F0268E5C">
      <w:start w:val="1"/>
      <w:numFmt w:val="decimal"/>
      <w:lvlText w:val="%1."/>
      <w:lvlJc w:val="left"/>
      <w:pPr>
        <w:tabs>
          <w:tab w:val="num" w:pos="360"/>
        </w:tabs>
        <w:ind w:left="360" w:hanging="360"/>
      </w:pPr>
      <w:rPr>
        <w:rFonts w:ascii="Times New Roman" w:hAnsi="Times New Roman" w:cs="Times New Roman" w:hint="default"/>
        <w:sz w:val="24"/>
        <w:szCs w:val="24"/>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70373353"/>
    <w:multiLevelType w:val="hybridMultilevel"/>
    <w:tmpl w:val="84705A78"/>
    <w:lvl w:ilvl="0" w:tplc="0419000F">
      <w:start w:val="1"/>
      <w:numFmt w:val="decimal"/>
      <w:lvlText w:val="%1."/>
      <w:lvlJc w:val="left"/>
      <w:pPr>
        <w:ind w:left="363" w:hanging="360"/>
      </w:p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1">
    <w:nsid w:val="713E35F0"/>
    <w:multiLevelType w:val="hybridMultilevel"/>
    <w:tmpl w:val="635A0102"/>
    <w:lvl w:ilvl="0" w:tplc="10201DBA">
      <w:start w:val="1"/>
      <w:numFmt w:val="decimal"/>
      <w:lvlText w:val="%1."/>
      <w:lvlJc w:val="left"/>
      <w:pPr>
        <w:tabs>
          <w:tab w:val="num" w:pos="360"/>
        </w:tabs>
        <w:ind w:left="360" w:hanging="360"/>
      </w:pPr>
      <w:rPr>
        <w:rFonts w:hint="default"/>
        <w:b w:val="0"/>
        <w:sz w:val="24"/>
        <w:szCs w:val="24"/>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1"/>
  </w:num>
  <w:num w:numId="2">
    <w:abstractNumId w:val="5"/>
  </w:num>
  <w:num w:numId="3">
    <w:abstractNumId w:val="3"/>
  </w:num>
  <w:num w:numId="4">
    <w:abstractNumId w:val="8"/>
  </w:num>
  <w:num w:numId="5">
    <w:abstractNumId w:val="4"/>
  </w:num>
  <w:num w:numId="6">
    <w:abstractNumId w:val="2"/>
  </w:num>
  <w:num w:numId="7">
    <w:abstractNumId w:val="6"/>
  </w:num>
  <w:num w:numId="8">
    <w:abstractNumId w:val="9"/>
  </w:num>
  <w:num w:numId="9">
    <w:abstractNumId w:val="10"/>
  </w:num>
  <w:num w:numId="10">
    <w:abstractNumId w:val="0"/>
  </w:num>
  <w:num w:numId="11">
    <w:abstractNumId w:val="7"/>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A2E59"/>
    <w:rsid w:val="000611FC"/>
    <w:rsid w:val="00160B26"/>
    <w:rsid w:val="00294F5D"/>
    <w:rsid w:val="00314660"/>
    <w:rsid w:val="00372B92"/>
    <w:rsid w:val="003944DF"/>
    <w:rsid w:val="003B5D70"/>
    <w:rsid w:val="00437D47"/>
    <w:rsid w:val="00457875"/>
    <w:rsid w:val="00486488"/>
    <w:rsid w:val="0049779F"/>
    <w:rsid w:val="004A6065"/>
    <w:rsid w:val="00516AF0"/>
    <w:rsid w:val="00532F52"/>
    <w:rsid w:val="005D349B"/>
    <w:rsid w:val="006E5BFB"/>
    <w:rsid w:val="006F70CC"/>
    <w:rsid w:val="00802338"/>
    <w:rsid w:val="00820437"/>
    <w:rsid w:val="00826D21"/>
    <w:rsid w:val="00972DB1"/>
    <w:rsid w:val="00B606AE"/>
    <w:rsid w:val="00B81355"/>
    <w:rsid w:val="00B82362"/>
    <w:rsid w:val="00B9454F"/>
    <w:rsid w:val="00BC00D3"/>
    <w:rsid w:val="00C06F7E"/>
    <w:rsid w:val="00C900C0"/>
    <w:rsid w:val="00CB4885"/>
    <w:rsid w:val="00CC1524"/>
    <w:rsid w:val="00CF43FA"/>
    <w:rsid w:val="00DA2E59"/>
    <w:rsid w:val="00E26F62"/>
    <w:rsid w:val="00E93303"/>
    <w:rsid w:val="00EC6C1C"/>
    <w:rsid w:val="00F00344"/>
    <w:rsid w:val="00F12CD5"/>
    <w:rsid w:val="00F35CF8"/>
    <w:rsid w:val="00F5791C"/>
    <w:rsid w:val="00FA1563"/>
    <w:rsid w:val="00FE430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1355"/>
    <w:pPr>
      <w:spacing w:after="200" w:line="276" w:lineRule="auto"/>
    </w:pPr>
    <w:rPr>
      <w:sz w:val="22"/>
      <w:szCs w:val="22"/>
      <w:lang w:eastAsia="en-US"/>
    </w:rPr>
  </w:style>
  <w:style w:type="paragraph" w:styleId="1">
    <w:name w:val="heading 1"/>
    <w:basedOn w:val="a"/>
    <w:next w:val="a"/>
    <w:link w:val="10"/>
    <w:qFormat/>
    <w:rsid w:val="000611FC"/>
    <w:pPr>
      <w:keepNext/>
      <w:overflowPunct w:val="0"/>
      <w:autoSpaceDE w:val="0"/>
      <w:autoSpaceDN w:val="0"/>
      <w:adjustRightInd w:val="0"/>
      <w:spacing w:after="0" w:line="240" w:lineRule="auto"/>
      <w:textAlignment w:val="baseline"/>
      <w:outlineLvl w:val="0"/>
    </w:pPr>
    <w:rPr>
      <w:rFonts w:ascii="Times New Roman" w:eastAsia="Times New Roman" w:hAnsi="Times New Roman"/>
      <w:sz w:val="28"/>
      <w:szCs w:val="20"/>
      <w:lang w:eastAsia="ru-RU"/>
    </w:rPr>
  </w:style>
  <w:style w:type="paragraph" w:styleId="2">
    <w:name w:val="heading 2"/>
    <w:basedOn w:val="a"/>
    <w:next w:val="a"/>
    <w:link w:val="20"/>
    <w:qFormat/>
    <w:rsid w:val="000611FC"/>
    <w:pPr>
      <w:keepNext/>
      <w:overflowPunct w:val="0"/>
      <w:autoSpaceDE w:val="0"/>
      <w:autoSpaceDN w:val="0"/>
      <w:adjustRightInd w:val="0"/>
      <w:spacing w:after="0" w:line="240" w:lineRule="auto"/>
      <w:textAlignment w:val="baseline"/>
      <w:outlineLvl w:val="1"/>
    </w:pPr>
    <w:rPr>
      <w:rFonts w:ascii="Times New Roman" w:eastAsia="Times New Roman" w:hAnsi="Times New Roman"/>
      <w:color w:val="FF0000"/>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2338"/>
    <w:pPr>
      <w:ind w:left="720"/>
      <w:contextualSpacing/>
    </w:pPr>
  </w:style>
  <w:style w:type="character" w:customStyle="1" w:styleId="10">
    <w:name w:val="Заголовок 1 Знак"/>
    <w:basedOn w:val="a0"/>
    <w:link w:val="1"/>
    <w:rsid w:val="000611FC"/>
    <w:rPr>
      <w:rFonts w:ascii="Times New Roman" w:eastAsia="Times New Roman" w:hAnsi="Times New Roman"/>
      <w:sz w:val="28"/>
    </w:rPr>
  </w:style>
  <w:style w:type="character" w:customStyle="1" w:styleId="20">
    <w:name w:val="Заголовок 2 Знак"/>
    <w:basedOn w:val="a0"/>
    <w:link w:val="2"/>
    <w:rsid w:val="000611FC"/>
    <w:rPr>
      <w:rFonts w:ascii="Times New Roman" w:eastAsia="Times New Roman" w:hAnsi="Times New Roman"/>
      <w:color w:val="FF0000"/>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513</Words>
  <Characters>2929</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kashapov_ag</dc:creator>
  <cp:lastModifiedBy>Makarova_EA</cp:lastModifiedBy>
  <cp:revision>7</cp:revision>
  <dcterms:created xsi:type="dcterms:W3CDTF">2014-12-17T06:36:00Z</dcterms:created>
  <dcterms:modified xsi:type="dcterms:W3CDTF">2014-12-17T07:48:00Z</dcterms:modified>
</cp:coreProperties>
</file>